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1F59" w14:textId="4178F314" w:rsidR="0062619F" w:rsidRDefault="0062619F" w:rsidP="00E845C5">
      <w:pPr>
        <w:widowControl w:val="0"/>
        <w:spacing w:line="360" w:lineRule="auto"/>
        <w:ind w:firstLine="708"/>
        <w:jc w:val="center"/>
        <w:rPr>
          <w:b/>
          <w:snapToGrid w:val="0"/>
          <w:sz w:val="24"/>
          <w:szCs w:val="24"/>
        </w:rPr>
      </w:pPr>
    </w:p>
    <w:p w14:paraId="38324716" w14:textId="77777777" w:rsidR="0062619F" w:rsidRPr="008B2EA5" w:rsidRDefault="0062619F" w:rsidP="0062619F">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14:paraId="7BDDEC42" w14:textId="77777777" w:rsidR="0062619F" w:rsidRDefault="0062619F" w:rsidP="0062619F">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0BBD94F1" w14:textId="77777777" w:rsidR="0062619F" w:rsidRDefault="0062619F" w:rsidP="0062619F">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14:paraId="0307A9DC" w14:textId="77777777" w:rsidR="0062619F" w:rsidRDefault="0062619F" w:rsidP="0062619F">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w:t>
      </w:r>
      <w:bookmarkStart w:id="0" w:name="_GoBack"/>
      <w:bookmarkEnd w:id="0"/>
      <w:r w:rsidRPr="008B2EA5">
        <w:rPr>
          <w:snapToGrid w:val="0"/>
          <w:sz w:val="24"/>
          <w:szCs w:val="24"/>
        </w:rPr>
        <w:t>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80C1B43" w14:textId="77777777" w:rsidR="0062619F" w:rsidRDefault="0062619F" w:rsidP="0062619F">
      <w:pPr>
        <w:ind w:firstLine="709"/>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snapToGrid w:val="0"/>
          <w:sz w:val="28"/>
          <w:szCs w:val="28"/>
        </w:rPr>
        <w:t>.</w:t>
      </w:r>
    </w:p>
    <w:p w14:paraId="637EB7FA" w14:textId="77777777" w:rsidR="0062619F" w:rsidRDefault="0062619F" w:rsidP="0062619F"/>
    <w:p w14:paraId="581210F8" w14:textId="77777777" w:rsidR="0062619F" w:rsidRDefault="0062619F">
      <w:pPr>
        <w:suppressAutoHyphens w:val="0"/>
        <w:autoSpaceDE/>
        <w:spacing w:after="160" w:line="259" w:lineRule="auto"/>
        <w:rPr>
          <w:b/>
          <w:snapToGrid w:val="0"/>
          <w:sz w:val="24"/>
          <w:szCs w:val="24"/>
        </w:rPr>
      </w:pPr>
      <w:r>
        <w:rPr>
          <w:b/>
          <w:snapToGrid w:val="0"/>
          <w:sz w:val="24"/>
          <w:szCs w:val="24"/>
        </w:rPr>
        <w:br w:type="page"/>
      </w:r>
    </w:p>
    <w:p w14:paraId="469E4990" w14:textId="77777777" w:rsidR="00B25149" w:rsidRPr="00AD2F2B" w:rsidRDefault="00B25149" w:rsidP="00E845C5">
      <w:pPr>
        <w:widowControl w:val="0"/>
        <w:spacing w:line="360" w:lineRule="auto"/>
        <w:ind w:firstLine="708"/>
        <w:jc w:val="center"/>
        <w:rPr>
          <w:b/>
          <w:snapToGrid w:val="0"/>
          <w:sz w:val="24"/>
          <w:szCs w:val="24"/>
        </w:rPr>
      </w:pPr>
    </w:p>
    <w:tbl>
      <w:tblPr>
        <w:tblpPr w:leftFromText="180" w:rightFromText="180" w:vertAnchor="text" w:horzAnchor="margin" w:tblpY="-3"/>
        <w:tblW w:w="9294" w:type="dxa"/>
        <w:tblLayout w:type="fixed"/>
        <w:tblLook w:val="04A0" w:firstRow="1" w:lastRow="0" w:firstColumn="1" w:lastColumn="0" w:noHBand="0" w:noVBand="1"/>
      </w:tblPr>
      <w:tblGrid>
        <w:gridCol w:w="4962"/>
        <w:gridCol w:w="4332"/>
      </w:tblGrid>
      <w:tr w:rsidR="0062619F" w:rsidRPr="00AD2F2B" w14:paraId="7F2CDAAA" w14:textId="77777777" w:rsidTr="0062619F">
        <w:trPr>
          <w:trHeight w:val="1275"/>
        </w:trPr>
        <w:tc>
          <w:tcPr>
            <w:tcW w:w="4962" w:type="dxa"/>
          </w:tcPr>
          <w:p w14:paraId="461542E6" w14:textId="77777777" w:rsidR="0062619F" w:rsidRPr="00AD2F2B" w:rsidRDefault="0062619F" w:rsidP="0062619F">
            <w:pPr>
              <w:pStyle w:val="a6"/>
              <w:spacing w:line="360" w:lineRule="auto"/>
              <w:rPr>
                <w:b/>
              </w:rPr>
            </w:pPr>
            <w:r w:rsidRPr="00AD2F2B">
              <w:rPr>
                <w:b/>
              </w:rPr>
              <w:t>«СОГЛАСОВАНО»</w:t>
            </w:r>
          </w:p>
          <w:p w14:paraId="38B43E82" w14:textId="77777777" w:rsidR="0062619F" w:rsidRPr="00AD2F2B" w:rsidRDefault="0062619F" w:rsidP="0062619F">
            <w:pPr>
              <w:pStyle w:val="a6"/>
              <w:spacing w:line="360" w:lineRule="auto"/>
            </w:pPr>
            <w:r w:rsidRPr="00AD2F2B" w:rsidDel="00C60710">
              <w:t xml:space="preserve"> </w:t>
            </w:r>
            <w:r w:rsidRPr="00AD2F2B">
              <w:t>«</w:t>
            </w:r>
            <w:r>
              <w:t>22</w:t>
            </w:r>
            <w:r w:rsidRPr="00AD2F2B">
              <w:t xml:space="preserve">» </w:t>
            </w:r>
            <w:r>
              <w:t xml:space="preserve">декабря </w:t>
            </w:r>
            <w:r w:rsidRPr="00AD2F2B">
              <w:t>202</w:t>
            </w:r>
            <w:r>
              <w:t>3</w:t>
            </w:r>
            <w:r w:rsidRPr="00AD2F2B">
              <w:t xml:space="preserve"> г. </w:t>
            </w:r>
          </w:p>
          <w:p w14:paraId="75CEC99B" w14:textId="77777777" w:rsidR="0062619F" w:rsidRPr="00AD2F2B" w:rsidRDefault="0062619F" w:rsidP="0062619F">
            <w:pPr>
              <w:pStyle w:val="a6"/>
              <w:spacing w:line="360" w:lineRule="auto"/>
            </w:pPr>
          </w:p>
          <w:p w14:paraId="19192AFC" w14:textId="77777777" w:rsidR="0062619F" w:rsidRPr="00AD2F2B" w:rsidRDefault="0062619F" w:rsidP="0062619F">
            <w:pPr>
              <w:pStyle w:val="a6"/>
              <w:spacing w:line="360" w:lineRule="auto"/>
            </w:pPr>
            <w:r w:rsidRPr="00AD2F2B">
              <w:t>Генеральный директор</w:t>
            </w:r>
          </w:p>
          <w:p w14:paraId="7592B9C5" w14:textId="77777777" w:rsidR="0062619F" w:rsidRPr="00AD2F2B" w:rsidRDefault="0062619F" w:rsidP="0062619F">
            <w:pPr>
              <w:pStyle w:val="a6"/>
              <w:spacing w:line="360" w:lineRule="auto"/>
            </w:pPr>
            <w:r w:rsidRPr="00AD2F2B">
              <w:t>ЗАО «Первый специализированный»</w:t>
            </w:r>
          </w:p>
          <w:p w14:paraId="18EDAB90" w14:textId="77777777" w:rsidR="0062619F" w:rsidRPr="00AD2F2B" w:rsidRDefault="0062619F" w:rsidP="0062619F">
            <w:pPr>
              <w:pStyle w:val="a6"/>
              <w:spacing w:line="360" w:lineRule="auto"/>
            </w:pPr>
            <w:r w:rsidRPr="00AD2F2B">
              <w:t xml:space="preserve">Депозитарий» </w:t>
            </w:r>
          </w:p>
          <w:p w14:paraId="70DB637D" w14:textId="77777777" w:rsidR="0062619F" w:rsidRPr="00AD2F2B" w:rsidRDefault="0062619F" w:rsidP="0062619F">
            <w:pPr>
              <w:pStyle w:val="a6"/>
              <w:spacing w:line="360" w:lineRule="auto"/>
            </w:pPr>
            <w:r w:rsidRPr="00AD2F2B">
              <w:t xml:space="preserve">_________________ Панкратова Г.Н.      </w:t>
            </w:r>
          </w:p>
        </w:tc>
        <w:tc>
          <w:tcPr>
            <w:tcW w:w="4332" w:type="dxa"/>
          </w:tcPr>
          <w:p w14:paraId="2B84AABF" w14:textId="77777777" w:rsidR="0062619F" w:rsidRPr="00AD2F2B" w:rsidRDefault="0062619F" w:rsidP="0062619F">
            <w:pPr>
              <w:pStyle w:val="a6"/>
              <w:spacing w:line="360" w:lineRule="auto"/>
              <w:rPr>
                <w:b/>
              </w:rPr>
            </w:pPr>
            <w:r w:rsidRPr="00AD2F2B" w:rsidDel="00C60710">
              <w:rPr>
                <w:b/>
              </w:rPr>
              <w:t xml:space="preserve"> </w:t>
            </w:r>
            <w:r w:rsidRPr="00AD2F2B">
              <w:rPr>
                <w:b/>
              </w:rPr>
              <w:t xml:space="preserve"> «УТВЕРЖДЕНО»</w:t>
            </w:r>
          </w:p>
          <w:p w14:paraId="1B973070" w14:textId="77777777" w:rsidR="0062619F" w:rsidRPr="00AD2F2B" w:rsidRDefault="0062619F" w:rsidP="0062619F">
            <w:pPr>
              <w:pStyle w:val="a6"/>
              <w:spacing w:line="360" w:lineRule="auto"/>
            </w:pPr>
            <w:r w:rsidRPr="00AD2F2B">
              <w:t xml:space="preserve"> «</w:t>
            </w:r>
            <w:r>
              <w:t>22</w:t>
            </w:r>
            <w:r w:rsidRPr="00AD2F2B">
              <w:t xml:space="preserve">» </w:t>
            </w:r>
            <w:r>
              <w:t>декабря</w:t>
            </w:r>
            <w:r w:rsidRPr="00AD2F2B">
              <w:t xml:space="preserve"> 202</w:t>
            </w:r>
            <w:r>
              <w:t>3</w:t>
            </w:r>
            <w:r w:rsidRPr="00AD2F2B">
              <w:t xml:space="preserve"> г.       </w:t>
            </w:r>
          </w:p>
          <w:p w14:paraId="122A045E" w14:textId="77777777" w:rsidR="0062619F" w:rsidRPr="00AD2F2B" w:rsidRDefault="0062619F" w:rsidP="0062619F">
            <w:pPr>
              <w:pStyle w:val="a6"/>
              <w:spacing w:line="360" w:lineRule="auto"/>
            </w:pPr>
          </w:p>
          <w:p w14:paraId="70F64F28" w14:textId="77777777" w:rsidR="0062619F" w:rsidRPr="00AD2F2B" w:rsidRDefault="0062619F" w:rsidP="0062619F">
            <w:pPr>
              <w:pStyle w:val="a6"/>
              <w:spacing w:line="360" w:lineRule="auto"/>
            </w:pPr>
            <w:r>
              <w:t>Генеральный директор</w:t>
            </w:r>
          </w:p>
          <w:p w14:paraId="34479689" w14:textId="77777777" w:rsidR="0062619F" w:rsidRPr="00AD2F2B" w:rsidRDefault="0062619F" w:rsidP="0062619F">
            <w:pPr>
              <w:pStyle w:val="a6"/>
              <w:spacing w:line="360" w:lineRule="auto"/>
            </w:pPr>
            <w:r w:rsidRPr="00AD2F2B">
              <w:t>ТКБ Инвестмент Партнерс</w:t>
            </w:r>
          </w:p>
          <w:p w14:paraId="3966D9EA" w14:textId="77777777" w:rsidR="0062619F" w:rsidRPr="00AD2F2B" w:rsidRDefault="0062619F" w:rsidP="0062619F">
            <w:pPr>
              <w:pStyle w:val="a6"/>
              <w:spacing w:line="360" w:lineRule="auto"/>
            </w:pPr>
            <w:r w:rsidRPr="00AD2F2B">
              <w:t>(Акционерное общество)</w:t>
            </w:r>
          </w:p>
          <w:p w14:paraId="39C2BF2C" w14:textId="77777777" w:rsidR="0062619F" w:rsidRPr="00AD2F2B" w:rsidRDefault="0062619F" w:rsidP="0062619F">
            <w:pPr>
              <w:pStyle w:val="a6"/>
              <w:spacing w:line="360" w:lineRule="auto"/>
            </w:pPr>
            <w:r w:rsidRPr="00AD2F2B">
              <w:t>_________________</w:t>
            </w:r>
            <w:r>
              <w:t xml:space="preserve"> Тимофеев Д.Н.</w:t>
            </w:r>
          </w:p>
        </w:tc>
      </w:tr>
    </w:tbl>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4E844768"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 xml:space="preserve">ТКБ ИНВЕСТМЕНТ ПАРТНЕРС – </w:t>
      </w:r>
      <w:r w:rsidR="00DD73D6">
        <w:rPr>
          <w:snapToGrid w:val="0"/>
          <w:sz w:val="26"/>
          <w:szCs w:val="26"/>
          <w:u w:val="single"/>
        </w:rPr>
        <w:t>ПРЕМИУМ. ФОНД АКЦИЙ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lastRenderedPageBreak/>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4A87DCBC"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DD73D6">
        <w:rPr>
          <w:sz w:val="24"/>
          <w:szCs w:val="24"/>
          <w:lang w:eastAsia="ru-RU"/>
        </w:rPr>
        <w:t>Премиум. Фонд акций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69989"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69990"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69991"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69992"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69993"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69994"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69995"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69996"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69997"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69998"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69999"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70000"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7457344B">
                <v:shape id="_x0000_i1038" type="#_x0000_t75" style="width:57.75pt;height:28.5pt" o:ole="">
                  <v:imagedata r:id="rId36" o:title=""/>
                </v:shape>
                <o:OLEObject Type="Embed" ProgID="Equation.3" ShapeID="_x0000_i1038" DrawAspect="Content" ObjectID="_1764770001"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70002"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70003"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70004"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70005"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70006"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70007"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70008"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70009"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70010"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70011"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70012"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70013"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70014"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70015"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70016"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70017"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70018"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70019"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70020"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70021"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70022"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70023"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70024"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70025"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70026"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70027"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7002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205FA24E">
                <v:shape id="_x0000_i1067" type="#_x0000_t75" style="width:136.5pt;height:64.5pt" o:ole="">
                  <v:imagedata r:id="rId80" o:title=""/>
                </v:shape>
                <o:OLEObject Type="Embed" ProgID="Equation.3" ShapeID="_x0000_i1067" DrawAspect="Content" ObjectID="_1764770029"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70030"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70031"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62619F"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62619F"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62619F"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62619F"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62619F"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62619F"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62619F"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62619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62619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62619F"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62619F"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70032"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70033"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70034"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62619F"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62619F"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62619F"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62619F"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62619F"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62619F"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62619F"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62619F"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62619F"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62619F"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62619F"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62619F"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62619F"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62619F"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70035"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62619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62619F"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62619F"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62619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62619F"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07232989" w:rsidR="003A2DD0" w:rsidRPr="00AD2F2B" w:rsidRDefault="002309F6" w:rsidP="00E81DA8">
      <w:pPr>
        <w:spacing w:line="360" w:lineRule="auto"/>
        <w:ind w:firstLine="709"/>
        <w:jc w:val="both"/>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2306B3E6"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041DC8E" w14:textId="77777777" w:rsidR="000E4CF3" w:rsidRDefault="000E4CF3" w:rsidP="00E845C5">
      <w:pPr>
        <w:autoSpaceDN w:val="0"/>
        <w:adjustRightInd w:val="0"/>
        <w:spacing w:line="360" w:lineRule="auto"/>
        <w:rPr>
          <w:sz w:val="24"/>
          <w:szCs w:val="24"/>
          <w:lang w:eastAsia="ru-RU"/>
        </w:rPr>
      </w:pPr>
    </w:p>
    <w:p w14:paraId="79B6D992"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62619F" w:rsidRDefault="0062619F" w:rsidP="002C56E6">
      <w:r>
        <w:separator/>
      </w:r>
    </w:p>
  </w:endnote>
  <w:endnote w:type="continuationSeparator" w:id="0">
    <w:p w14:paraId="0040BD3D" w14:textId="77777777" w:rsidR="0062619F" w:rsidRDefault="0062619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Content>
      <w:p w14:paraId="16B3D400" w14:textId="20D8956A" w:rsidR="0062619F" w:rsidRDefault="0062619F">
        <w:pPr>
          <w:pStyle w:val="ac"/>
          <w:jc w:val="right"/>
        </w:pPr>
        <w:r>
          <w:rPr>
            <w:noProof/>
          </w:rPr>
          <w:fldChar w:fldCharType="begin"/>
        </w:r>
        <w:r>
          <w:rPr>
            <w:noProof/>
          </w:rPr>
          <w:instrText>PAGE   \* MERGEFORMAT</w:instrText>
        </w:r>
        <w:r>
          <w:rPr>
            <w:noProof/>
          </w:rPr>
          <w:fldChar w:fldCharType="separate"/>
        </w:r>
        <w:r w:rsidR="006428F6">
          <w:rPr>
            <w:noProof/>
          </w:rPr>
          <w:t>91</w:t>
        </w:r>
        <w:r>
          <w:rPr>
            <w:noProof/>
          </w:rPr>
          <w:fldChar w:fldCharType="end"/>
        </w:r>
      </w:p>
    </w:sdtContent>
  </w:sdt>
  <w:p w14:paraId="0BD8C7F7" w14:textId="77777777" w:rsidR="0062619F" w:rsidRDefault="0062619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Content>
      <w:p w14:paraId="306D25E8" w14:textId="60250B37" w:rsidR="0062619F" w:rsidRDefault="0062619F">
        <w:pPr>
          <w:pStyle w:val="ac"/>
          <w:jc w:val="right"/>
        </w:pPr>
        <w:r>
          <w:rPr>
            <w:noProof/>
          </w:rPr>
          <w:fldChar w:fldCharType="begin"/>
        </w:r>
        <w:r>
          <w:rPr>
            <w:noProof/>
          </w:rPr>
          <w:instrText>PAGE   \* MERGEFORMAT</w:instrText>
        </w:r>
        <w:r>
          <w:rPr>
            <w:noProof/>
          </w:rPr>
          <w:fldChar w:fldCharType="separate"/>
        </w:r>
        <w:r w:rsidR="006428F6">
          <w:rPr>
            <w:noProof/>
          </w:rPr>
          <w:t>98</w:t>
        </w:r>
        <w:r>
          <w:rPr>
            <w:noProof/>
          </w:rPr>
          <w:fldChar w:fldCharType="end"/>
        </w:r>
      </w:p>
    </w:sdtContent>
  </w:sdt>
  <w:p w14:paraId="66540A06" w14:textId="77777777" w:rsidR="0062619F" w:rsidRDefault="0062619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Content>
      <w:p w14:paraId="556B2EA6" w14:textId="07EDDEB2" w:rsidR="0062619F" w:rsidRDefault="0062619F">
        <w:pPr>
          <w:pStyle w:val="ac"/>
          <w:jc w:val="right"/>
        </w:pPr>
        <w:r>
          <w:rPr>
            <w:noProof/>
          </w:rPr>
          <w:fldChar w:fldCharType="begin"/>
        </w:r>
        <w:r>
          <w:rPr>
            <w:noProof/>
          </w:rPr>
          <w:instrText>PAGE   \* MERGEFORMAT</w:instrText>
        </w:r>
        <w:r>
          <w:rPr>
            <w:noProof/>
          </w:rPr>
          <w:fldChar w:fldCharType="separate"/>
        </w:r>
        <w:r w:rsidR="006428F6">
          <w:rPr>
            <w:noProof/>
          </w:rPr>
          <w:t>133</w:t>
        </w:r>
        <w:r>
          <w:rPr>
            <w:noProof/>
          </w:rPr>
          <w:fldChar w:fldCharType="end"/>
        </w:r>
      </w:p>
    </w:sdtContent>
  </w:sdt>
  <w:p w14:paraId="0BE9716C" w14:textId="77777777" w:rsidR="0062619F" w:rsidRDefault="0062619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62619F" w:rsidRDefault="0062619F" w:rsidP="002C56E6">
      <w:r>
        <w:separator/>
      </w:r>
    </w:p>
  </w:footnote>
  <w:footnote w:type="continuationSeparator" w:id="0">
    <w:p w14:paraId="346B0F92" w14:textId="77777777" w:rsidR="0062619F" w:rsidRDefault="0062619F" w:rsidP="002C56E6">
      <w:r>
        <w:continuationSeparator/>
      </w:r>
    </w:p>
  </w:footnote>
  <w:footnote w:id="1">
    <w:p w14:paraId="53E9A7C5" w14:textId="77777777" w:rsidR="0062619F" w:rsidRPr="00E845C5" w:rsidRDefault="0062619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62619F" w:rsidRPr="00E845C5" w:rsidRDefault="0062619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62619F" w:rsidRPr="00E845C5" w:rsidRDefault="0062619F" w:rsidP="00E845C5">
      <w:pPr>
        <w:pStyle w:val="aff4"/>
      </w:pPr>
      <w:r w:rsidRPr="00E845C5">
        <w:t>В случае возникновения следующих событий:</w:t>
      </w:r>
    </w:p>
    <w:p w14:paraId="6C56CE7B" w14:textId="77777777" w:rsidR="0062619F" w:rsidRPr="00E845C5" w:rsidRDefault="0062619F" w:rsidP="00E460D2">
      <w:pPr>
        <w:pStyle w:val="aff4"/>
        <w:numPr>
          <w:ilvl w:val="0"/>
          <w:numId w:val="49"/>
        </w:numPr>
      </w:pPr>
      <w:r w:rsidRPr="00E845C5">
        <w:t>Возникновение признаков обесценения, изложенных в приложении 4.</w:t>
      </w:r>
    </w:p>
    <w:p w14:paraId="593C4722" w14:textId="77777777" w:rsidR="0062619F" w:rsidRPr="00E845C5" w:rsidRDefault="0062619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62619F" w:rsidRPr="00E845C5" w:rsidRDefault="0062619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62619F" w:rsidRPr="00E845C5" w:rsidRDefault="0062619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62619F" w:rsidRPr="00E845C5" w:rsidRDefault="0062619F"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62619F" w:rsidRPr="00CE2725" w:rsidRDefault="0062619F">
      <w:pPr>
        <w:pStyle w:val="aff4"/>
      </w:pPr>
    </w:p>
  </w:footnote>
  <w:footnote w:id="3">
    <w:p w14:paraId="34A51DB8" w14:textId="77777777" w:rsidR="0062619F" w:rsidRDefault="0062619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62619F" w:rsidRDefault="0062619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62619F" w:rsidRDefault="0062619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62619F" w:rsidRDefault="0062619F"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62619F" w:rsidRPr="008449D1" w:rsidRDefault="0062619F" w:rsidP="00BF6FF2">
      <w:pPr>
        <w:pStyle w:val="aff4"/>
        <w:rPr>
          <w:b/>
        </w:rPr>
      </w:pPr>
    </w:p>
  </w:footnote>
  <w:footnote w:id="7">
    <w:p w14:paraId="00929B94" w14:textId="77777777" w:rsidR="0062619F" w:rsidRDefault="0062619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62619F" w:rsidRPr="00B62470" w:rsidRDefault="0062619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62619F" w:rsidRPr="00B62470" w:rsidRDefault="0062619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62619F" w:rsidRDefault="0062619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62619F" w:rsidRDefault="0062619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62619F" w:rsidRDefault="0062619F"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62619F" w:rsidRPr="00341704" w:rsidRDefault="0062619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62619F" w:rsidRPr="00341704" w:rsidRDefault="0062619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62619F" w:rsidRDefault="0062619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62619F" w:rsidRPr="004A14EE" w:rsidRDefault="0062619F"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62619F" w:rsidRPr="004A14EE" w:rsidRDefault="0062619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62619F" w:rsidRPr="00E2653F" w:rsidRDefault="0062619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62619F" w:rsidRDefault="0062619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62619F" w:rsidRDefault="0062619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62619F" w:rsidRPr="00FE2BB4" w:rsidRDefault="0062619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62619F" w:rsidRDefault="0062619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62619F" w:rsidRDefault="0062619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62619F" w:rsidRDefault="0062619F"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62619F" w:rsidRDefault="0062619F"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62619F" w:rsidRPr="00EA2976" w:rsidRDefault="0062619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62619F" w:rsidRDefault="0062619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62619F" w:rsidRPr="00AC2C21" w:rsidRDefault="0062619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62619F" w:rsidRPr="00AC2C21" w:rsidRDefault="0062619F" w:rsidP="000903F9">
      <w:pPr>
        <w:pStyle w:val="aff4"/>
        <w:rPr>
          <w:sz w:val="16"/>
        </w:rPr>
      </w:pPr>
      <w:r w:rsidRPr="00AC2C21">
        <w:rPr>
          <w:sz w:val="16"/>
        </w:rPr>
        <w:t>LGD=1-RR,</w:t>
      </w:r>
    </w:p>
    <w:p w14:paraId="663303B3" w14:textId="77777777" w:rsidR="0062619F" w:rsidRPr="00AC2C21" w:rsidRDefault="0062619F" w:rsidP="000903F9">
      <w:pPr>
        <w:pStyle w:val="aff4"/>
        <w:rPr>
          <w:sz w:val="16"/>
        </w:rPr>
      </w:pPr>
      <w:r w:rsidRPr="00AC2C21">
        <w:rPr>
          <w:sz w:val="16"/>
        </w:rPr>
        <w:t>где:</w:t>
      </w:r>
    </w:p>
    <w:p w14:paraId="4E21E68F" w14:textId="77777777" w:rsidR="0062619F" w:rsidRDefault="0062619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62619F" w:rsidRDefault="0062619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62619F" w:rsidRDefault="0062619F" w:rsidP="009C05C4">
      <w:pPr>
        <w:pStyle w:val="aff4"/>
      </w:pPr>
      <w:r>
        <w:rPr>
          <w:rStyle w:val="afa"/>
        </w:rPr>
        <w:footnoteRef/>
      </w:r>
      <w:r>
        <w:t xml:space="preserve"> Например, гостиницы, хостелы и т.п.</w:t>
      </w:r>
    </w:p>
  </w:footnote>
  <w:footnote w:id="29">
    <w:p w14:paraId="0CDA8CD2" w14:textId="77777777" w:rsidR="0062619F" w:rsidRDefault="0062619F"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62619F" w:rsidRPr="00151F78" w:rsidRDefault="0062619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62619F" w:rsidRPr="00151F78" w:rsidRDefault="0062619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62619F" w:rsidRPr="00987453" w:rsidRDefault="0062619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62619F" w:rsidRPr="00987453" w:rsidRDefault="0062619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62619F" w:rsidRPr="00987453" w:rsidRDefault="0062619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62619F" w:rsidRPr="00987453" w:rsidRDefault="0062619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62619F" w:rsidRPr="00987453" w:rsidRDefault="0062619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62619F" w:rsidRDefault="0062619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48B1"/>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19F"/>
    <w:rsid w:val="00626FCA"/>
    <w:rsid w:val="00627FA7"/>
    <w:rsid w:val="0063159C"/>
    <w:rsid w:val="00631AA2"/>
    <w:rsid w:val="006325BE"/>
    <w:rsid w:val="006346DA"/>
    <w:rsid w:val="00634B8A"/>
    <w:rsid w:val="0063557C"/>
    <w:rsid w:val="00635F6D"/>
    <w:rsid w:val="00636052"/>
    <w:rsid w:val="00636BBF"/>
    <w:rsid w:val="0064126F"/>
    <w:rsid w:val="00641D01"/>
    <w:rsid w:val="006428F6"/>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05179"/>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3D6"/>
    <w:rsid w:val="00DD7F62"/>
    <w:rsid w:val="00DE0D4B"/>
    <w:rsid w:val="00DE0DFE"/>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1DA8"/>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7B8F1B9E-3BF1-4B83-A052-235BB03D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30763</Words>
  <Characters>175351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2023-12-21T13:32:00Z</dcterms:created>
  <dcterms:modified xsi:type="dcterms:W3CDTF">2023-12-22T13:58:00Z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